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Оператору електронного майданчика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НАВІТА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  <w:br/>
        <w:t xml:space="preserve">88000,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 Ужгород, вул. Толстого 10Б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        </w:t>
        <w:tab/>
        <w:t xml:space="preserve">    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«___» __________20__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р.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2A2928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A2928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ЗАЯВА ПОТЕНЦІЙНОГО ПОКУПЦЯ ПРО ОЗНАЙОМЛЕННЯ З ОБ’ЄКТОМ ПРИВАТИЗАЦІЇ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-1" w:left="0" w:firstLine="7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Цією заявою потенційний покупець _________________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______________________________________________________________,</w:t>
      </w:r>
    </w:p>
    <w:p>
      <w:pPr>
        <w:spacing w:before="0" w:after="0" w:line="276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прізвище, ім’я та по батькові учасника)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що діє на підставі __________________________________________________</w:t>
      </w:r>
    </w:p>
    <w:p>
      <w:pPr>
        <w:spacing w:before="0" w:after="0" w:line="276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назва документу)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_______________________________________________________________,</w:t>
      </w:r>
    </w:p>
    <w:p>
      <w:pPr>
        <w:spacing w:before="0" w:after="0" w:line="276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для громадян України - паспортні дані (серія, номер, дата та місце видачі); </w:t>
        <w:br/>
        <w:t xml:space="preserve">для іноземних громадян - дані документа, що посвідчує особу)</w:t>
      </w:r>
    </w:p>
    <w:p>
      <w:pPr>
        <w:spacing w:before="0" w:after="0" w:line="276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який має ідентифікаційний код _______________________________________,</w:t>
      </w:r>
    </w:p>
    <w:p>
      <w:pPr>
        <w:spacing w:before="0" w:after="0" w:line="276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реєстраційний номер облікової картки платника податків)</w:t>
      </w:r>
    </w:p>
    <w:p>
      <w:pPr>
        <w:spacing w:before="0" w:after="0" w:line="276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повідомляє про те, що ознайомився з об’єктом малої приватизації _______________________________________________________________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</w:t>
      </w: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_______________________________________________________________,</w:t>
      </w:r>
    </w:p>
    <w:p>
      <w:pPr>
        <w:spacing w:before="0" w:after="0" w:line="276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назва об’єкту)</w:t>
      </w:r>
    </w:p>
    <w:p>
      <w:pPr>
        <w:spacing w:before="0" w:after="0" w:line="276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аукціон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______________________________________.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50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76"/>
        <w:ind w:right="50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                    __________________________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</w:t>
      </w:r>
    </w:p>
    <w:p>
      <w:pPr>
        <w:spacing w:before="0" w:after="0" w:line="276"/>
        <w:ind w:right="50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підпис) </w:t>
        <w:tab/>
        <w:tab/>
        <w:tab/>
        <w:tab/>
        <w:t xml:space="preserve">(прізвище, ім’я, по батькові)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